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23B6" w14:textId="77777777" w:rsidR="00B517B1" w:rsidRPr="009D2D00" w:rsidRDefault="009D2D00">
      <w:pPr>
        <w:jc w:val="center"/>
        <w:rPr>
          <w:lang w:val="ru-RU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практики – Неделя 1</w:t>
      </w:r>
    </w:p>
    <w:p w14:paraId="5D3BB35D" w14:textId="77777777" w:rsidR="00B517B1" w:rsidRDefault="00B517B1">
      <w:pPr>
        <w:rPr>
          <w:rFonts w:ascii="Comic Sans MS" w:hAnsi="Comic Sans MS"/>
          <w:lang w:val="ru-RU"/>
        </w:rPr>
      </w:pPr>
    </w:p>
    <w:p w14:paraId="565CE41B" w14:textId="77777777" w:rsidR="00B517B1" w:rsidRDefault="009D2D00">
      <w:pPr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Формальная практика: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Прочитайте описание «Сканирование тела».  Выполняйте данное упражнение* по меньшей мере шесть раз в течение этой неделе. Не ожидайте каких-то конкретных ощущений от этой практики. Откажитесь от любых ожиданий. Просто позвольте вашим ощущениям «быть».</w:t>
      </w:r>
    </w:p>
    <w:p w14:paraId="44A7BA2C" w14:textId="77777777" w:rsidR="00B517B1" w:rsidRDefault="00B517B1">
      <w:pPr>
        <w:rPr>
          <w:rFonts w:ascii="Comic Sans MS" w:hAnsi="Comic Sans MS" w:cs="Comic Sans MS"/>
          <w:sz w:val="20"/>
          <w:szCs w:val="20"/>
          <w:lang w:val="ru-RU"/>
        </w:rPr>
      </w:pPr>
    </w:p>
    <w:p w14:paraId="719E0612" w14:textId="77777777" w:rsidR="00B517B1" w:rsidRDefault="009D2D00">
      <w:pPr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 w:cs="Comic Sans MS"/>
          <w:sz w:val="20"/>
          <w:szCs w:val="20"/>
          <w:lang w:val="ru-RU"/>
        </w:rPr>
        <w:t>Зап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олняйте таблицу каждый раз после сканирования тела. В поле комментариев напишите несколько слов о своих ощущениях от практики «Сканирование тела»: что Вы чувствовали, какие у Вас были физические ощущения, эмоции, мысли и </w:t>
      </w:r>
      <w:proofErr w:type="gramStart"/>
      <w:r>
        <w:rPr>
          <w:rFonts w:ascii="Comic Sans MS" w:hAnsi="Comic Sans MS" w:cs="Comic Sans MS"/>
          <w:sz w:val="20"/>
          <w:szCs w:val="20"/>
          <w:lang w:val="ru-RU"/>
        </w:rPr>
        <w:t>т.п.</w:t>
      </w:r>
      <w:proofErr w:type="gramEnd"/>
      <w:r>
        <w:rPr>
          <w:rFonts w:ascii="Comic Sans MS" w:hAnsi="Comic Sans MS" w:cs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  <w:lang w:val="ru-RU"/>
        </w:rPr>
        <w:t>Важно записать комментарии сра</w:t>
      </w:r>
      <w:r>
        <w:rPr>
          <w:rFonts w:ascii="Comic Sans MS" w:hAnsi="Comic Sans MS" w:cs="Comic Sans MS"/>
          <w:b/>
          <w:i/>
          <w:sz w:val="20"/>
          <w:szCs w:val="20"/>
          <w:lang w:val="ru-RU"/>
        </w:rPr>
        <w:t>зу же после практики потому, что позже их гораздо труднее вспомнить.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 </w:t>
      </w:r>
    </w:p>
    <w:p w14:paraId="565BC372" w14:textId="77777777" w:rsidR="00B517B1" w:rsidRDefault="00B517B1">
      <w:pPr>
        <w:rPr>
          <w:rFonts w:ascii="Comic Sans MS" w:hAnsi="Comic Sans MS" w:cs="Comic Sans MS"/>
          <w:sz w:val="20"/>
          <w:szCs w:val="20"/>
          <w:lang w:val="ru-RU"/>
        </w:rPr>
      </w:pPr>
    </w:p>
    <w:p w14:paraId="1965BD44" w14:textId="77777777" w:rsidR="00B517B1" w:rsidRDefault="009D2D00">
      <w:pPr>
        <w:pStyle w:val="Default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Неформальная практика: </w:t>
      </w:r>
      <w:r>
        <w:rPr>
          <w:sz w:val="20"/>
          <w:szCs w:val="20"/>
          <w:lang w:val="ru-RU"/>
        </w:rPr>
        <w:t xml:space="preserve">По меньшей </w:t>
      </w:r>
      <w:proofErr w:type="gramStart"/>
      <w:r>
        <w:rPr>
          <w:sz w:val="20"/>
          <w:szCs w:val="20"/>
          <w:lang w:val="ru-RU"/>
        </w:rPr>
        <w:t>мере,  несколько</w:t>
      </w:r>
      <w:proofErr w:type="gramEnd"/>
      <w:r>
        <w:rPr>
          <w:sz w:val="20"/>
          <w:szCs w:val="20"/>
          <w:lang w:val="ru-RU"/>
        </w:rPr>
        <w:t xml:space="preserve"> раз в течение этой недели привнесите осознанное внимание в ежедневные дела. Воспользуйтесь журналом неформальной практики, чтобы запи</w:t>
      </w:r>
      <w:r>
        <w:rPr>
          <w:sz w:val="20"/>
          <w:szCs w:val="20"/>
          <w:lang w:val="ru-RU"/>
        </w:rPr>
        <w:t>сать ваши ощущения.</w:t>
      </w:r>
    </w:p>
    <w:p w14:paraId="6F1A8CCD" w14:textId="77777777" w:rsidR="00B517B1" w:rsidRDefault="00B517B1">
      <w:pPr>
        <w:rPr>
          <w:rFonts w:ascii="Comic Sans MS" w:hAnsi="Comic Sans MS" w:cs="Comic Sans MS"/>
          <w:lang w:val="ru-RU"/>
        </w:rPr>
      </w:pPr>
    </w:p>
    <w:p w14:paraId="68989007" w14:textId="77777777" w:rsidR="00B517B1" w:rsidRDefault="009D2D00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       Дата</w:t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lang w:val="ru-RU"/>
        </w:rPr>
        <w:tab/>
        <w:t>Комментарии к формальной практике (Сканирование тела)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548"/>
        <w:gridCol w:w="8100"/>
      </w:tblGrid>
      <w:tr w:rsidR="00B517B1" w:rsidRPr="009D2D00" w14:paraId="752F7242" w14:textId="77777777" w:rsidTr="009D2D0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4A9D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  <w:p w14:paraId="346D3C5B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484C" w14:textId="77777777" w:rsidR="00B517B1" w:rsidRDefault="00B517B1">
            <w:pPr>
              <w:jc w:val="center"/>
              <w:rPr>
                <w:rFonts w:ascii="Comic Sans MS" w:hAnsi="Comic Sans MS"/>
                <w:lang w:val="ru-RU"/>
              </w:rPr>
            </w:pPr>
          </w:p>
        </w:tc>
      </w:tr>
      <w:tr w:rsidR="00B517B1" w:rsidRPr="009D2D00" w14:paraId="696DAC92" w14:textId="77777777" w:rsidTr="009D2D0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4856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  <w:p w14:paraId="6EC6D68B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8163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</w:tr>
      <w:tr w:rsidR="00B517B1" w:rsidRPr="009D2D00" w14:paraId="118FD956" w14:textId="77777777" w:rsidTr="009D2D0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55AD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  <w:p w14:paraId="361D9242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C199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</w:tr>
      <w:tr w:rsidR="00B517B1" w:rsidRPr="009D2D00" w14:paraId="6A38BC42" w14:textId="77777777" w:rsidTr="009D2D0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680C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  <w:p w14:paraId="235169DB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B3B4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</w:tr>
      <w:tr w:rsidR="00B517B1" w:rsidRPr="009D2D00" w14:paraId="4A1BB244" w14:textId="77777777" w:rsidTr="009D2D0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0ED7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  <w:p w14:paraId="6094FFEE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45A5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</w:tr>
      <w:tr w:rsidR="00B517B1" w:rsidRPr="009D2D00" w14:paraId="2649BC66" w14:textId="77777777" w:rsidTr="009D2D00">
        <w:trPr>
          <w:trHeight w:val="11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C70D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  <w:p w14:paraId="50EB0A39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1801" w14:textId="77777777" w:rsidR="00B517B1" w:rsidRDefault="00B517B1">
            <w:pPr>
              <w:rPr>
                <w:rFonts w:ascii="Comic Sans MS" w:hAnsi="Comic Sans MS"/>
                <w:lang w:val="ru-RU"/>
              </w:rPr>
            </w:pPr>
          </w:p>
        </w:tc>
      </w:tr>
    </w:tbl>
    <w:p w14:paraId="1EDEB9CD" w14:textId="77777777" w:rsidR="00B517B1" w:rsidRDefault="00B517B1">
      <w:pPr>
        <w:rPr>
          <w:lang w:val="ru-RU"/>
        </w:rPr>
      </w:pPr>
    </w:p>
    <w:p w14:paraId="618A9E40" w14:textId="77777777" w:rsidR="00B517B1" w:rsidRPr="009D2D00" w:rsidRDefault="009D2D00">
      <w:pPr>
        <w:rPr>
          <w:lang w:val="ru-RU"/>
        </w:rPr>
      </w:pPr>
      <w:r>
        <w:rPr>
          <w:rFonts w:ascii="Comic Sans MS" w:hAnsi="Comic Sans MS" w:cs="Arial"/>
          <w:sz w:val="18"/>
          <w:szCs w:val="18"/>
          <w:lang w:val="ru-RU"/>
        </w:rPr>
        <w:t xml:space="preserve">* Для участников занятий в группе, аудио-руководство для сканирования тела можно найти на </w:t>
      </w:r>
      <w:r>
        <w:rPr>
          <w:rFonts w:ascii="Comic Sans MS" w:hAnsi="Comic Sans MS" w:cs="Arial"/>
          <w:sz w:val="18"/>
          <w:szCs w:val="18"/>
        </w:rPr>
        <w:t>CD</w:t>
      </w:r>
      <w:r>
        <w:rPr>
          <w:rFonts w:ascii="Comic Sans MS" w:hAnsi="Comic Sans MS" w:cs="Arial"/>
          <w:sz w:val="18"/>
          <w:szCs w:val="18"/>
          <w:lang w:val="ru-RU"/>
        </w:rPr>
        <w:t xml:space="preserve"> диск 1, </w:t>
      </w:r>
      <w:r>
        <w:rPr>
          <w:rFonts w:ascii="Comic Sans MS" w:hAnsi="Comic Sans MS" w:cs="Arial"/>
          <w:sz w:val="18"/>
          <w:szCs w:val="18"/>
          <w:lang w:val="ru-RU"/>
        </w:rPr>
        <w:br/>
        <w:t xml:space="preserve">   или щёлкая “</w:t>
      </w:r>
      <w:r>
        <w:rPr>
          <w:rFonts w:ascii="Comic Sans MS" w:hAnsi="Comic Sans MS" w:cs="Arial"/>
          <w:sz w:val="18"/>
          <w:szCs w:val="18"/>
        </w:rPr>
        <w:t>Body</w:t>
      </w:r>
      <w:r>
        <w:rPr>
          <w:rFonts w:ascii="Comic Sans MS" w:hAnsi="Comic Sans MS" w:cs="Arial"/>
          <w:sz w:val="18"/>
          <w:szCs w:val="18"/>
          <w:lang w:val="ru-RU"/>
        </w:rPr>
        <w:t xml:space="preserve"> </w:t>
      </w:r>
      <w:r>
        <w:rPr>
          <w:rFonts w:ascii="Comic Sans MS" w:hAnsi="Comic Sans MS" w:cs="Arial"/>
          <w:sz w:val="18"/>
          <w:szCs w:val="18"/>
        </w:rPr>
        <w:t>Scan</w:t>
      </w:r>
      <w:r>
        <w:rPr>
          <w:rFonts w:ascii="Comic Sans MS" w:hAnsi="Comic Sans MS" w:cs="Arial"/>
          <w:sz w:val="18"/>
          <w:szCs w:val="18"/>
          <w:lang w:val="ru-RU"/>
        </w:rPr>
        <w:t xml:space="preserve">” на </w:t>
      </w:r>
      <w:proofErr w:type="spellStart"/>
      <w:r>
        <w:rPr>
          <w:rFonts w:ascii="Comic Sans MS" w:hAnsi="Comic Sans MS" w:cs="Arial"/>
          <w:sz w:val="18"/>
          <w:szCs w:val="18"/>
        </w:rPr>
        <w:t>palousemindfulness</w:t>
      </w:r>
      <w:proofErr w:type="spellEnd"/>
      <w:r>
        <w:rPr>
          <w:rFonts w:ascii="Comic Sans MS" w:hAnsi="Comic Sans MS" w:cs="Arial"/>
          <w:sz w:val="18"/>
          <w:szCs w:val="18"/>
          <w:lang w:val="ru-RU"/>
        </w:rPr>
        <w:t>.</w:t>
      </w:r>
      <w:r>
        <w:rPr>
          <w:rFonts w:ascii="Comic Sans MS" w:hAnsi="Comic Sans MS" w:cs="Arial"/>
          <w:sz w:val="18"/>
          <w:szCs w:val="18"/>
        </w:rPr>
        <w:t>com</w:t>
      </w:r>
      <w:r w:rsidRPr="009D2D00">
        <w:rPr>
          <w:rFonts w:ascii="Comic Sans MS" w:hAnsi="Comic Sans MS" w:cs="Arial"/>
          <w:sz w:val="18"/>
          <w:szCs w:val="18"/>
          <w:lang w:val="ru-RU"/>
        </w:rPr>
        <w:t>/</w:t>
      </w:r>
      <w:proofErr w:type="spellStart"/>
      <w:r>
        <w:rPr>
          <w:rFonts w:ascii="Comic Sans MS" w:hAnsi="Comic Sans MS" w:cs="Arial"/>
          <w:sz w:val="18"/>
          <w:szCs w:val="18"/>
        </w:rPr>
        <w:t>ru</w:t>
      </w:r>
      <w:proofErr w:type="spellEnd"/>
      <w:r w:rsidRPr="009D2D00">
        <w:rPr>
          <w:rFonts w:ascii="Comic Sans MS" w:hAnsi="Comic Sans MS" w:cs="Arial"/>
          <w:sz w:val="18"/>
          <w:szCs w:val="18"/>
          <w:lang w:val="ru-RU"/>
        </w:rPr>
        <w:t>/</w:t>
      </w:r>
      <w:r>
        <w:rPr>
          <w:rFonts w:ascii="Comic Sans MS" w:hAnsi="Comic Sans MS" w:cs="Arial"/>
          <w:sz w:val="18"/>
          <w:szCs w:val="18"/>
        </w:rPr>
        <w:t>meditations</w:t>
      </w:r>
      <w:r w:rsidRPr="009D2D00">
        <w:rPr>
          <w:rFonts w:ascii="Comic Sans MS" w:hAnsi="Comic Sans MS" w:cs="Arial"/>
          <w:sz w:val="18"/>
          <w:szCs w:val="18"/>
          <w:lang w:val="ru-RU"/>
        </w:rPr>
        <w:t>/</w:t>
      </w:r>
      <w:proofErr w:type="spellStart"/>
      <w:r>
        <w:rPr>
          <w:rFonts w:ascii="Comic Sans MS" w:hAnsi="Comic Sans MS" w:cs="Arial"/>
          <w:sz w:val="18"/>
          <w:szCs w:val="18"/>
        </w:rPr>
        <w:t>bodyscan</w:t>
      </w:r>
      <w:proofErr w:type="spellEnd"/>
      <w:r w:rsidRPr="009D2D00">
        <w:rPr>
          <w:rFonts w:ascii="Comic Sans MS" w:hAnsi="Comic Sans MS" w:cs="Arial"/>
          <w:sz w:val="18"/>
          <w:szCs w:val="18"/>
          <w:lang w:val="ru-RU"/>
        </w:rPr>
        <w:t>.</w:t>
      </w:r>
      <w:r>
        <w:rPr>
          <w:rFonts w:ascii="Comic Sans MS" w:hAnsi="Comic Sans MS" w:cs="Arial"/>
          <w:sz w:val="18"/>
          <w:szCs w:val="18"/>
        </w:rPr>
        <w:t>html</w:t>
      </w:r>
    </w:p>
    <w:sectPr w:rsidR="00B517B1" w:rsidRPr="009D2D00">
      <w:headerReference w:type="even" r:id="rId6"/>
      <w:headerReference w:type="default" r:id="rId7"/>
      <w:headerReference w:type="first" r:id="rId8"/>
      <w:pgSz w:w="12240" w:h="15840"/>
      <w:pgMar w:top="1094" w:right="1134" w:bottom="576" w:left="1134" w:header="51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0156" w14:textId="77777777" w:rsidR="00000000" w:rsidRDefault="009D2D00">
      <w:r>
        <w:separator/>
      </w:r>
    </w:p>
  </w:endnote>
  <w:endnote w:type="continuationSeparator" w:id="0">
    <w:p w14:paraId="784BCCD9" w14:textId="77777777" w:rsidR="00000000" w:rsidRDefault="009D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E09B" w14:textId="77777777" w:rsidR="00000000" w:rsidRDefault="009D2D00">
      <w:r>
        <w:separator/>
      </w:r>
    </w:p>
  </w:footnote>
  <w:footnote w:type="continuationSeparator" w:id="0">
    <w:p w14:paraId="212DF10D" w14:textId="77777777" w:rsidR="00000000" w:rsidRDefault="009D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12B1" w14:textId="77777777" w:rsidR="00B517B1" w:rsidRDefault="00B517B1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6FC0" w14:textId="77777777" w:rsidR="00B517B1" w:rsidRDefault="00B51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3E95" w14:textId="77777777" w:rsidR="00B517B1" w:rsidRDefault="00B517B1">
    <w:pPr>
      <w:pStyle w:val="HeaderLeft"/>
    </w:pPr>
  </w:p>
  <w:tbl>
    <w:tblPr>
      <w:tblW w:w="5000" w:type="pct"/>
      <w:tblInd w:w="-1" w:type="dxa"/>
      <w:tblCellMar>
        <w:top w:w="55" w:type="dxa"/>
        <w:bottom w:w="55" w:type="dxa"/>
      </w:tblCellMar>
      <w:tblLook w:val="04A0" w:firstRow="1" w:lastRow="0" w:firstColumn="1" w:lastColumn="0" w:noHBand="0" w:noVBand="1"/>
    </w:tblPr>
    <w:tblGrid>
      <w:gridCol w:w="7144"/>
      <w:gridCol w:w="3044"/>
    </w:tblGrid>
    <w:tr w:rsidR="00B517B1" w14:paraId="2A7E16CD" w14:textId="77777777">
      <w:tc>
        <w:tcPr>
          <w:tcW w:w="6992" w:type="dxa"/>
          <w:shd w:val="clear" w:color="auto" w:fill="auto"/>
        </w:tcPr>
        <w:p w14:paraId="7ADBA20F" w14:textId="77777777" w:rsidR="00B517B1" w:rsidRDefault="00B517B1">
          <w:pPr>
            <w:pStyle w:val="PlainText"/>
            <w:snapToGrid w:val="0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97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56E501AC" w14:textId="77777777" w:rsidR="00B517B1" w:rsidRDefault="009D2D00">
          <w:pPr>
            <w:pStyle w:val="PlainText"/>
            <w:jc w:val="right"/>
          </w:pPr>
          <w:hyperlink r:id="rId1">
            <w:r>
              <w:rPr>
                <w:rStyle w:val="InternetLink"/>
                <w:rFonts w:ascii="Arial" w:hAnsi="Arial" w:cs="Arial"/>
                <w:color w:val="FFFFFF"/>
                <w:bdr w:val="single" w:sz="4" w:space="0" w:color="D9D9D9" w:shadow="1"/>
              </w:rPr>
              <w:t>|</w:t>
            </w:r>
            <w:r>
              <w:rPr>
                <w:rStyle w:val="InternetLink"/>
                <w:rFonts w:ascii="Arial" w:hAnsi="Arial" w:cs="Arial"/>
                <w:color w:val="FFFFFF"/>
                <w:sz w:val="18"/>
                <w:szCs w:val="18"/>
                <w:bdr w:val="single" w:sz="4" w:space="0" w:color="D9D9D9" w:shadow="1"/>
              </w:rPr>
              <w:t>.</w:t>
            </w:r>
            <w:r>
              <w:rPr>
                <w:rStyle w:val="InternetLink"/>
                <w:rFonts w:ascii="Arial" w:hAnsi="Arial" w:cs="Arial"/>
                <w:color w:val="000000"/>
                <w:sz w:val="18"/>
                <w:szCs w:val="18"/>
                <w:u w:val="none"/>
                <w:bdr w:val="single" w:sz="4" w:space="0" w:color="D9D9D9" w:shadow="1"/>
              </w:rPr>
              <w:t>palousemindfulness.com/</w:t>
            </w:r>
            <w:proofErr w:type="spellStart"/>
            <w:r>
              <w:rPr>
                <w:rStyle w:val="InternetLink"/>
                <w:rFonts w:ascii="Arial" w:hAnsi="Arial" w:cs="Arial"/>
                <w:color w:val="000000"/>
                <w:sz w:val="18"/>
                <w:szCs w:val="18"/>
                <w:u w:val="none"/>
                <w:bdr w:val="single" w:sz="4" w:space="0" w:color="D9D9D9" w:shadow="1"/>
              </w:rPr>
              <w:t>ru</w:t>
            </w:r>
            <w:proofErr w:type="spellEnd"/>
            <w:r>
              <w:rPr>
                <w:rStyle w:val="InternetLink"/>
                <w:rFonts w:ascii="Arial" w:hAnsi="Arial" w:cs="Arial"/>
                <w:color w:val="FFFFFF"/>
                <w:sz w:val="18"/>
                <w:szCs w:val="18"/>
                <w:bdr w:val="single" w:sz="4" w:space="0" w:color="D9D9D9" w:shadow="1"/>
              </w:rPr>
              <w:t>..</w:t>
            </w:r>
          </w:hyperlink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7B1"/>
    <w:rsid w:val="009D2D00"/>
    <w:rsid w:val="00B5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8DEA"/>
  <w15:docId w15:val="{243BD0A2-804F-4301-8684-4F92CCE3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1905B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2628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D7238"/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HeaderLeft">
    <w:name w:val="Header Left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PlainText">
    <w:name w:val="Plain Text"/>
    <w:basedOn w:val="Normal"/>
    <w:qFormat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alousemindfulness.com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>by adguard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5</cp:revision>
  <cp:lastPrinted>2014-10-06T19:28:00Z</cp:lastPrinted>
  <dcterms:created xsi:type="dcterms:W3CDTF">2020-04-16T16:17:00Z</dcterms:created>
  <dcterms:modified xsi:type="dcterms:W3CDTF">2022-12-05T02:44:00Z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by adguard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