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2760CD" w:rsidRPr="0009014E" w14:paraId="59D8099D" w14:textId="77777777" w:rsidTr="002760CD">
        <w:tc>
          <w:tcPr>
            <w:tcW w:w="2429" w:type="pct"/>
            <w:shd w:val="clear" w:color="auto" w:fill="auto"/>
          </w:tcPr>
          <w:p w14:paraId="1E9BBF59" w14:textId="77777777" w:rsidR="002760CD" w:rsidRPr="0009014E" w:rsidRDefault="002760CD" w:rsidP="002760CD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1" w:type="pct"/>
            <w:shd w:val="clear" w:color="auto" w:fill="auto"/>
          </w:tcPr>
          <w:p w14:paraId="580884B5" w14:textId="77777777" w:rsidR="002760CD" w:rsidRPr="0009014E" w:rsidRDefault="000D53A5" w:rsidP="002760CD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2760CD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2760C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2760CD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2760CD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4FF5C186" w14:textId="77777777" w:rsidR="00314137" w:rsidRPr="00BA5609" w:rsidRDefault="008354E5" w:rsidP="0031413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Practice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B55D2F">
        <w:rPr>
          <w:rFonts w:ascii="Comic Sans MS" w:hAnsi="Comic Sans MS"/>
          <w:b/>
          <w:sz w:val="28"/>
          <w:szCs w:val="28"/>
        </w:rPr>
        <w:t>Log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Week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DA7425">
        <w:rPr>
          <w:rFonts w:ascii="Comic Sans MS" w:hAnsi="Comic Sans MS"/>
          <w:b/>
          <w:sz w:val="28"/>
          <w:szCs w:val="28"/>
        </w:rPr>
        <w:t>7</w:t>
      </w:r>
    </w:p>
    <w:p w14:paraId="220E0454" w14:textId="77777777" w:rsidR="00B26282" w:rsidRDefault="00B26282">
      <w:pPr>
        <w:rPr>
          <w:rFonts w:ascii="Comic Sans MS" w:hAnsi="Comic Sans MS"/>
        </w:rPr>
      </w:pPr>
    </w:p>
    <w:p w14:paraId="0EC8CB68" w14:textId="1DFC07D6" w:rsidR="00635B4B" w:rsidRPr="000D53A5" w:rsidRDefault="00B313D7" w:rsidP="00635B4B">
      <w:pPr>
        <w:rPr>
          <w:rFonts w:ascii="Comic Sans MS" w:hAnsi="Comic Sans MS" w:cs="Comic Sans MS"/>
          <w:i/>
          <w:iCs/>
          <w:sz w:val="20"/>
          <w:szCs w:val="20"/>
        </w:rPr>
      </w:pPr>
      <w:r w:rsidRPr="00D74743">
        <w:rPr>
          <w:rFonts w:ascii="Comic Sans MS" w:hAnsi="Comic Sans MS" w:cs="Comic Sans MS"/>
          <w:b/>
          <w:sz w:val="20"/>
          <w:szCs w:val="20"/>
        </w:rPr>
        <w:t>FORMAL PRACTICE:</w:t>
      </w:r>
      <w:r w:rsidRPr="00D74743">
        <w:rPr>
          <w:rFonts w:ascii="Comic Sans MS" w:hAnsi="Comic Sans MS" w:cs="Comic Sans MS"/>
          <w:sz w:val="20"/>
          <w:szCs w:val="20"/>
        </w:rPr>
        <w:t xml:space="preserve"> </w:t>
      </w:r>
      <w:r w:rsidR="00AF170B">
        <w:rPr>
          <w:rFonts w:ascii="Comic Sans MS" w:hAnsi="Comic Sans MS" w:cs="Comic Sans MS"/>
          <w:sz w:val="20"/>
          <w:szCs w:val="20"/>
        </w:rPr>
        <w:t xml:space="preserve">Choose one day to do the </w:t>
      </w:r>
      <w:hyperlink r:id="rId6" w:history="1">
        <w:r w:rsidR="00AF170B" w:rsidRPr="00AF170B">
          <w:rPr>
            <w:rStyle w:val="Hyperlink"/>
            <w:rFonts w:ascii="Comic Sans MS" w:hAnsi="Comic Sans MS" w:cs="Comic Sans MS"/>
            <w:sz w:val="20"/>
            <w:szCs w:val="20"/>
          </w:rPr>
          <w:t>Lovingkindness Meditation</w:t>
        </w:r>
      </w:hyperlink>
      <w:r w:rsidR="00AF170B">
        <w:rPr>
          <w:rFonts w:ascii="Comic Sans MS" w:hAnsi="Comic Sans MS" w:cs="Comic Sans MS"/>
          <w:sz w:val="20"/>
          <w:szCs w:val="20"/>
        </w:rPr>
        <w:t xml:space="preserve"> and another to do the </w:t>
      </w:r>
      <w:hyperlink r:id="rId7" w:history="1">
        <w:r w:rsidR="00AF170B" w:rsidRPr="00AF170B">
          <w:rPr>
            <w:rStyle w:val="Hyperlink"/>
            <w:rFonts w:ascii="Comic Sans MS" w:hAnsi="Comic Sans MS" w:cs="Comic Sans MS"/>
            <w:sz w:val="20"/>
            <w:szCs w:val="20"/>
          </w:rPr>
          <w:t>Walking Meditation</w:t>
        </w:r>
      </w:hyperlink>
      <w:r w:rsidR="00AF170B">
        <w:rPr>
          <w:rFonts w:ascii="Comic Sans MS" w:hAnsi="Comic Sans MS" w:cs="Comic Sans MS"/>
          <w:sz w:val="20"/>
          <w:szCs w:val="20"/>
        </w:rPr>
        <w:t xml:space="preserve">, </w:t>
      </w:r>
      <w:r w:rsidR="00AF170B" w:rsidRPr="00AF170B">
        <w:rPr>
          <w:rFonts w:ascii="Comic Sans MS" w:hAnsi="Comic Sans MS" w:cs="Comic Sans MS"/>
          <w:sz w:val="20"/>
          <w:szCs w:val="20"/>
        </w:rPr>
        <w:t>and on the remaining days you can choose any of the practices you've learned so far, including these two. The recorded guidance for the Walking Meditation is short, only 6 minutes, so on the day that you do this practice, continue on your own for the remaining 24 minutes of your 30 minutes of practice for that day</w:t>
      </w:r>
      <w:r w:rsidR="00AF170B">
        <w:rPr>
          <w:rFonts w:ascii="Comic Sans MS" w:hAnsi="Comic Sans MS" w:cs="Comic Sans MS"/>
          <w:sz w:val="20"/>
          <w:szCs w:val="20"/>
        </w:rPr>
        <w:t xml:space="preserve">. </w:t>
      </w:r>
      <w:r w:rsidR="00635B4B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635B4B" w:rsidRPr="003A15A1">
        <w:rPr>
          <w:rFonts w:ascii="Comic Sans MS" w:hAnsi="Comic Sans MS" w:cs="Comic Sans MS"/>
          <w:sz w:val="20"/>
          <w:szCs w:val="20"/>
        </w:rPr>
        <w:t>expect anything in particular</w:t>
      </w:r>
      <w:proofErr w:type="gramStart"/>
      <w:r w:rsidR="00635B4B" w:rsidRPr="003A15A1">
        <w:rPr>
          <w:rFonts w:ascii="Comic Sans MS" w:hAnsi="Comic Sans MS" w:cs="Comic Sans MS"/>
          <w:sz w:val="20"/>
          <w:szCs w:val="20"/>
        </w:rPr>
        <w:t xml:space="preserve">.  </w:t>
      </w:r>
      <w:proofErr w:type="gramEnd"/>
      <w:r w:rsidR="00635B4B" w:rsidRPr="003A15A1">
        <w:rPr>
          <w:rFonts w:ascii="Comic Sans MS" w:hAnsi="Comic Sans MS" w:cs="Comic Sans MS"/>
          <w:sz w:val="20"/>
          <w:szCs w:val="20"/>
        </w:rPr>
        <w:t xml:space="preserve">Just let your experience be your experience. </w:t>
      </w:r>
      <w:r w:rsidR="000D53A5" w:rsidRPr="000D53A5">
        <w:rPr>
          <w:rFonts w:ascii="Comic Sans MS" w:hAnsi="Comic Sans MS" w:cs="Comic Sans MS"/>
          <w:b/>
          <w:bCs/>
          <w:i/>
          <w:iCs/>
          <w:sz w:val="20"/>
          <w:szCs w:val="20"/>
        </w:rPr>
        <w:t>NOTE: If you are unable to walk without pain</w:t>
      </w:r>
      <w:r w:rsidR="000D53A5" w:rsidRPr="000D53A5">
        <w:rPr>
          <w:rFonts w:ascii="Comic Sans MS" w:hAnsi="Comic Sans MS" w:cs="Comic Sans MS"/>
          <w:i/>
          <w:iCs/>
          <w:sz w:val="20"/>
          <w:szCs w:val="20"/>
        </w:rPr>
        <w:t xml:space="preserve">, it's fine to do one of the other practices that you've learned so far in </w:t>
      </w:r>
      <w:r w:rsidR="000D53A5" w:rsidRPr="000D53A5">
        <w:rPr>
          <w:rFonts w:ascii="Comic Sans MS" w:hAnsi="Comic Sans MS" w:cs="Comic Sans MS"/>
          <w:i/>
          <w:iCs/>
          <w:sz w:val="20"/>
          <w:szCs w:val="20"/>
        </w:rPr>
        <w:t>place of the walking meditation.</w:t>
      </w:r>
    </w:p>
    <w:p w14:paraId="483013CC" w14:textId="77777777" w:rsidR="00635B4B" w:rsidRDefault="00635B4B" w:rsidP="00635B4B">
      <w:pPr>
        <w:rPr>
          <w:rFonts w:ascii="Comic Sans MS" w:hAnsi="Comic Sans MS" w:cs="Comic Sans MS"/>
          <w:sz w:val="20"/>
          <w:szCs w:val="20"/>
        </w:rPr>
      </w:pPr>
    </w:p>
    <w:p w14:paraId="433D75DB" w14:textId="796896D2" w:rsidR="009878F6" w:rsidRDefault="00B16731" w:rsidP="00AF170B">
      <w:pPr>
        <w:rPr>
          <w:rFonts w:ascii="Comic Sans MS" w:hAnsi="Comic Sans MS" w:cs="Comic Sans MS"/>
          <w:sz w:val="20"/>
          <w:szCs w:val="20"/>
        </w:rPr>
      </w:pPr>
      <w:r w:rsidRPr="001726B1">
        <w:rPr>
          <w:rFonts w:ascii="Comic Sans MS" w:hAnsi="Comic Sans MS" w:cs="Comic Sans MS"/>
          <w:b/>
          <w:sz w:val="20"/>
          <w:szCs w:val="20"/>
        </w:rPr>
        <w:t>INFORMAL PRACTICE:</w:t>
      </w:r>
      <w:r w:rsidRPr="001726B1">
        <w:rPr>
          <w:rFonts w:ascii="Comic Sans MS" w:hAnsi="Comic Sans MS" w:cs="Comic Sans MS"/>
          <w:sz w:val="20"/>
          <w:szCs w:val="20"/>
        </w:rPr>
        <w:t xml:space="preserve"> </w:t>
      </w:r>
      <w:r w:rsidR="00AF170B">
        <w:rPr>
          <w:rFonts w:ascii="Comic Sans MS" w:hAnsi="Comic Sans MS" w:cs="Comic Sans MS"/>
          <w:sz w:val="20"/>
          <w:szCs w:val="20"/>
        </w:rPr>
        <w:t xml:space="preserve">At least once a day, consciously use one of the informal practices (Simple Awareness, Mindful Eating, STOP, “Turning Toward”, or the Walking Meditation introduced this week), and make note of it on the </w:t>
      </w:r>
      <w:r w:rsidR="00AF170B" w:rsidRPr="001726B1">
        <w:rPr>
          <w:rFonts w:ascii="Comic Sans MS" w:hAnsi="Comic Sans MS" w:cs="Comic Sans MS"/>
          <w:b/>
          <w:sz w:val="20"/>
          <w:szCs w:val="20"/>
        </w:rPr>
        <w:t>Informal Practice Log</w:t>
      </w:r>
      <w:r w:rsidR="00AF170B">
        <w:rPr>
          <w:rFonts w:ascii="Comic Sans MS" w:hAnsi="Comic Sans MS" w:cs="Comic Sans MS"/>
          <w:sz w:val="20"/>
          <w:szCs w:val="20"/>
        </w:rPr>
        <w:t>.</w:t>
      </w:r>
    </w:p>
    <w:p w14:paraId="27DF3431" w14:textId="77777777" w:rsidR="00221F9C" w:rsidRPr="00D74743" w:rsidRDefault="00221F9C" w:rsidP="009878F6">
      <w:pPr>
        <w:ind w:left="360"/>
        <w:rPr>
          <w:rFonts w:ascii="Comic Sans MS" w:hAnsi="Comic Sans MS" w:cs="Comic Sans MS"/>
          <w:sz w:val="20"/>
          <w:szCs w:val="20"/>
        </w:rPr>
      </w:pPr>
    </w:p>
    <w:p w14:paraId="38E20947" w14:textId="3F981BFB" w:rsidR="001726B1" w:rsidRDefault="001726B1" w:rsidP="001726B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</w:t>
      </w:r>
      <w:r w:rsidR="00117975">
        <w:rPr>
          <w:rFonts w:ascii="Comic Sans MS" w:hAnsi="Comic Sans MS"/>
        </w:rPr>
        <w:t>…Date…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Practice Comments </w:t>
      </w:r>
      <w:r w:rsidRPr="0005753E">
        <w:rPr>
          <w:rFonts w:ascii="Comic Sans MS" w:hAnsi="Comic Sans MS"/>
          <w:sz w:val="20"/>
          <w:szCs w:val="20"/>
        </w:rPr>
        <w:t xml:space="preserve">(include </w:t>
      </w:r>
      <w:r w:rsidR="00D457D3">
        <w:rPr>
          <w:rFonts w:ascii="Comic Sans MS" w:hAnsi="Comic Sans MS"/>
          <w:sz w:val="20"/>
          <w:szCs w:val="20"/>
        </w:rPr>
        <w:t>which practice</w:t>
      </w:r>
      <w:r w:rsidRPr="0005753E">
        <w:rPr>
          <w:rFonts w:ascii="Comic Sans MS" w:hAnsi="Comic Sans MS"/>
          <w:sz w:val="20"/>
          <w:szCs w:val="20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6B509A" w:rsidRPr="0065736C" w14:paraId="3E1D4E6C" w14:textId="77777777" w:rsidTr="0065736C">
        <w:trPr>
          <w:trHeight w:val="1152"/>
        </w:trPr>
        <w:tc>
          <w:tcPr>
            <w:tcW w:w="1548" w:type="dxa"/>
          </w:tcPr>
          <w:p w14:paraId="528ABB97" w14:textId="77777777"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B5EAE" w14:textId="77777777"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797C1658" w14:textId="77777777" w:rsidR="006B509A" w:rsidRDefault="006B509A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225B5" w14:textId="77777777"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09A" w:rsidRPr="0065736C" w14:paraId="2DFCFEE7" w14:textId="77777777" w:rsidTr="0065736C">
        <w:trPr>
          <w:trHeight w:val="1152"/>
        </w:trPr>
        <w:tc>
          <w:tcPr>
            <w:tcW w:w="1548" w:type="dxa"/>
          </w:tcPr>
          <w:p w14:paraId="05564B85" w14:textId="77777777"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BEF54" w14:textId="77777777"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2B394455" w14:textId="77777777" w:rsidR="006B509A" w:rsidRDefault="006B509A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F2A0C" w14:textId="77777777"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09A" w:rsidRPr="0065736C" w14:paraId="21BA70D2" w14:textId="77777777" w:rsidTr="0065736C">
        <w:trPr>
          <w:trHeight w:val="1152"/>
        </w:trPr>
        <w:tc>
          <w:tcPr>
            <w:tcW w:w="1548" w:type="dxa"/>
          </w:tcPr>
          <w:p w14:paraId="5DCBB703" w14:textId="77777777"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8D8C9" w14:textId="77777777" w:rsidR="006B509A" w:rsidRPr="00056FF3" w:rsidRDefault="006B509A" w:rsidP="006003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7EE18A08" w14:textId="77777777" w:rsidR="00E54919" w:rsidRPr="00056FF3" w:rsidRDefault="00E54919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94E37" w14:textId="77777777" w:rsidR="006B509A" w:rsidRPr="00056FF3" w:rsidRDefault="006B509A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09A" w:rsidRPr="0065736C" w14:paraId="46504CAD" w14:textId="77777777" w:rsidTr="0065736C">
        <w:trPr>
          <w:trHeight w:val="1152"/>
        </w:trPr>
        <w:tc>
          <w:tcPr>
            <w:tcW w:w="1548" w:type="dxa"/>
          </w:tcPr>
          <w:p w14:paraId="0886DDCB" w14:textId="77777777"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75C62" w14:textId="77777777"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049FF8D1" w14:textId="77777777" w:rsidR="006B509A" w:rsidRDefault="006B509A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91BE8" w14:textId="77777777"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09A" w:rsidRPr="0065736C" w14:paraId="1B117417" w14:textId="77777777" w:rsidTr="0065736C">
        <w:trPr>
          <w:trHeight w:val="1152"/>
        </w:trPr>
        <w:tc>
          <w:tcPr>
            <w:tcW w:w="1548" w:type="dxa"/>
          </w:tcPr>
          <w:p w14:paraId="119A67EF" w14:textId="77777777"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2028E" w14:textId="77777777" w:rsidR="006B509A" w:rsidRPr="00056FF3" w:rsidRDefault="006B509A" w:rsidP="006B50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5B78ED68" w14:textId="77777777" w:rsidR="006B509A" w:rsidRDefault="006B509A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8974E" w14:textId="77777777"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FFD" w:rsidRPr="0065736C" w14:paraId="2BD7AE0C" w14:textId="77777777" w:rsidTr="0065736C">
        <w:trPr>
          <w:trHeight w:val="1152"/>
        </w:trPr>
        <w:tc>
          <w:tcPr>
            <w:tcW w:w="1548" w:type="dxa"/>
          </w:tcPr>
          <w:p w14:paraId="079F474A" w14:textId="77777777" w:rsidR="00F41FFD" w:rsidRPr="00056FF3" w:rsidRDefault="00F41FFD" w:rsidP="00F41F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E8674" w14:textId="77777777" w:rsidR="00F41FFD" w:rsidRPr="00056FF3" w:rsidRDefault="00F41FFD" w:rsidP="006003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04F8B5D5" w14:textId="77777777" w:rsidR="00F41FFD" w:rsidRDefault="00F41FFD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46DDE" w14:textId="77777777"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FFD" w:rsidRPr="0065736C" w14:paraId="3071B184" w14:textId="77777777" w:rsidTr="0065736C">
        <w:trPr>
          <w:trHeight w:val="1152"/>
        </w:trPr>
        <w:tc>
          <w:tcPr>
            <w:tcW w:w="1548" w:type="dxa"/>
          </w:tcPr>
          <w:p w14:paraId="0C3CD861" w14:textId="77777777" w:rsidR="00F41FFD" w:rsidRPr="00056FF3" w:rsidRDefault="00F41FFD" w:rsidP="00F41F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5A3CF" w14:textId="77777777" w:rsidR="00D457D3" w:rsidRDefault="00D457D3" w:rsidP="00D457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A13F1" w14:textId="77777777" w:rsidR="00D457D3" w:rsidRDefault="00D457D3" w:rsidP="00D457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5C8CC" w14:textId="7DBBD2EC" w:rsidR="00F41FFD" w:rsidRPr="00056FF3" w:rsidRDefault="00D457D3" w:rsidP="004A07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8100" w:type="dxa"/>
          </w:tcPr>
          <w:p w14:paraId="3134FF7F" w14:textId="77777777" w:rsidR="00F41FFD" w:rsidRDefault="00F41FFD" w:rsidP="00056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A6641" w14:textId="77777777" w:rsidR="00056FF3" w:rsidRPr="00056FF3" w:rsidRDefault="00056FF3" w:rsidP="0005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3EFFE" w14:textId="77777777" w:rsidR="006B509A" w:rsidRDefault="006B509A" w:rsidP="006C67CE">
      <w:pPr>
        <w:rPr>
          <w:rFonts w:ascii="Comic Sans MS" w:hAnsi="Comic Sans MS"/>
          <w:sz w:val="20"/>
          <w:szCs w:val="20"/>
        </w:rPr>
      </w:pPr>
    </w:p>
    <w:sectPr w:rsidR="006B509A" w:rsidSect="00221F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C7"/>
    <w:rsid w:val="00031A38"/>
    <w:rsid w:val="00046197"/>
    <w:rsid w:val="00052738"/>
    <w:rsid w:val="00056FF3"/>
    <w:rsid w:val="000D53A5"/>
    <w:rsid w:val="00117975"/>
    <w:rsid w:val="001726B1"/>
    <w:rsid w:val="001939A7"/>
    <w:rsid w:val="00213E01"/>
    <w:rsid w:val="00221F9C"/>
    <w:rsid w:val="0022214F"/>
    <w:rsid w:val="00242686"/>
    <w:rsid w:val="002760CD"/>
    <w:rsid w:val="002869F4"/>
    <w:rsid w:val="00293109"/>
    <w:rsid w:val="002E1A8F"/>
    <w:rsid w:val="00311761"/>
    <w:rsid w:val="00314137"/>
    <w:rsid w:val="003336D2"/>
    <w:rsid w:val="003A15A1"/>
    <w:rsid w:val="003E1BBF"/>
    <w:rsid w:val="004055CD"/>
    <w:rsid w:val="004A0773"/>
    <w:rsid w:val="005A09ED"/>
    <w:rsid w:val="005D6D7B"/>
    <w:rsid w:val="00600395"/>
    <w:rsid w:val="006072B3"/>
    <w:rsid w:val="00635B4B"/>
    <w:rsid w:val="00644023"/>
    <w:rsid w:val="0065736C"/>
    <w:rsid w:val="006B509A"/>
    <w:rsid w:val="006C67CE"/>
    <w:rsid w:val="007020C9"/>
    <w:rsid w:val="00777BE6"/>
    <w:rsid w:val="007D47DC"/>
    <w:rsid w:val="007E5B3B"/>
    <w:rsid w:val="008132BC"/>
    <w:rsid w:val="008354E5"/>
    <w:rsid w:val="00837D2A"/>
    <w:rsid w:val="00854A60"/>
    <w:rsid w:val="008C3C75"/>
    <w:rsid w:val="0095100A"/>
    <w:rsid w:val="009878F6"/>
    <w:rsid w:val="009B1F48"/>
    <w:rsid w:val="009E4DB4"/>
    <w:rsid w:val="00A172A8"/>
    <w:rsid w:val="00AB46A5"/>
    <w:rsid w:val="00AB6886"/>
    <w:rsid w:val="00AF170B"/>
    <w:rsid w:val="00B16731"/>
    <w:rsid w:val="00B26282"/>
    <w:rsid w:val="00B313D7"/>
    <w:rsid w:val="00B55D2F"/>
    <w:rsid w:val="00B94047"/>
    <w:rsid w:val="00BC6D67"/>
    <w:rsid w:val="00C16ABB"/>
    <w:rsid w:val="00CA499D"/>
    <w:rsid w:val="00D05ED0"/>
    <w:rsid w:val="00D457D3"/>
    <w:rsid w:val="00D66DCD"/>
    <w:rsid w:val="00DA7425"/>
    <w:rsid w:val="00DB7E1F"/>
    <w:rsid w:val="00DC5D96"/>
    <w:rsid w:val="00DC7593"/>
    <w:rsid w:val="00E0311D"/>
    <w:rsid w:val="00E54919"/>
    <w:rsid w:val="00E64CD6"/>
    <w:rsid w:val="00F23049"/>
    <w:rsid w:val="00F41FFD"/>
    <w:rsid w:val="00F63787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28782"/>
  <w15:chartTrackingRefBased/>
  <w15:docId w15:val="{BF56D381-02CE-4FE3-9039-5AF56D53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B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1939A7"/>
    <w:rPr>
      <w:color w:val="0000FF"/>
      <w:u w:val="single"/>
    </w:rPr>
  </w:style>
  <w:style w:type="paragraph" w:styleId="PlainText">
    <w:name w:val="Plain Text"/>
    <w:basedOn w:val="Normal"/>
    <w:link w:val="PlainTextChar"/>
    <w:rsid w:val="00221F9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21F9C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9B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lousemindfulness.com/meditations/walking-medit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ousemindfulness.com/meditations/lovingkindness.html" TargetMode="External"/><Relationship Id="rId5" Type="http://schemas.openxmlformats.org/officeDocument/2006/relationships/hyperlink" Target="http://palousemindfulne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1299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http://palousemindfulness.com/practice/week7-formal.html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13</cp:revision>
  <cp:lastPrinted>2007-03-07T23:02:00Z</cp:lastPrinted>
  <dcterms:created xsi:type="dcterms:W3CDTF">2016-05-15T05:07:00Z</dcterms:created>
  <dcterms:modified xsi:type="dcterms:W3CDTF">2021-10-28T01:45:00Z</dcterms:modified>
</cp:coreProperties>
</file>